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bookmarkStart w:id="0" w:name="_GoBack"/>
      <w:r>
        <w:rPr>
          <w:rFonts w:hint="eastAsia" w:ascii="宋体" w:hAnsi="宋体" w:eastAsia="宋体" w:cs="宋体"/>
          <w:b/>
          <w:bCs/>
          <w:color w:val="000000" w:themeColor="text1"/>
          <w:sz w:val="32"/>
          <w:szCs w:val="32"/>
          <w:lang w:val="en-US" w:eastAsia="zh-CN"/>
          <w14:textFill>
            <w14:solidFill>
              <w14:schemeClr w14:val="tx1"/>
            </w14:solidFill>
          </w14:textFill>
        </w:rPr>
        <w:t>安徽省政府工作报告</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安徽省第十三届人民代表大会第五次会议</w:t>
      </w:r>
    </w:p>
    <w:p>
      <w:pPr>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2022年1月17日</w:t>
      </w:r>
    </w:p>
    <w:p>
      <w:pPr>
        <w:jc w:val="cente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省人民政府省长　王清宪</w:t>
      </w:r>
    </w:p>
    <w:p>
      <w:pPr>
        <w:bidi w:val="0"/>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现在，我代表省人民政府，向大会报告政府工作，请予审议，并请省政协各位委员提出意见。</w:t>
      </w:r>
    </w:p>
    <w:p>
      <w:pPr>
        <w:pStyle w:val="2"/>
        <w:keepNext/>
        <w:keepLines/>
        <w:pageBreakBefore w:val="0"/>
        <w:widowControl w:val="0"/>
        <w:kinsoku/>
        <w:wordWrap/>
        <w:overflowPunct/>
        <w:topLinePunct w:val="0"/>
        <w:autoSpaceDE/>
        <w:autoSpaceDN/>
        <w:bidi w:val="0"/>
        <w:adjustRightInd w:val="0"/>
        <w:snapToGrid w:val="0"/>
        <w:spacing w:before="0" w:after="0" w:line="360" w:lineRule="auto"/>
        <w:ind w:firstLine="562"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一、2021年工作回顾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2021年是党和国家历史上具有里程碑意义的一年。全省人民昂扬奋进，隆重庆祝中国共产党成立100周年，全面建成小康社会，踏上了向第二个百年奋斗目标进军的新征程。我们坚持以习近平新时代中国特色社会主义思想为指导，认真学习贯彻党的十九大和十九届历次全会精神，深入贯彻习近平总书记对安徽作出的系列重要讲话指示批示，全面落实党中央、国务院各项决策部署及省委工作要求，统筹疫情防控和经济社会发展，攻坚克难，团结奋斗，加快打造具有重要影响力的“三地一区”，实现了“十四五”良好开局。</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——经济实力跃上新台阶。预计全省生产总值增长8.3%，总量突破4万亿元，人均生产总值突破1万美元，跨上一个标志性台阶。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畅通经济循环展现新作为。固定资产投资增长9.4%，制造业投资占比提高1.3个百分点。社会消费品零售总额突破2万亿元，进出口总额突破1000亿美元，增速居长三角地区第1位。安庆—九江高铁建成运营，连接安徽与粤港澳大湾区的高铁干线顺利贯通。合肥国际航空货运集散中心、合肥陆港型国家物流枢纽、芜湖专业航空货运枢纽港加快建设，我省服务和融入新发展格局的优势日益显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科技创新结出新成果。国家实验室全面投入运行，“九章二号”“祖冲之二号”实现量子计算新突破。合肥先进光源、量子空地一体精密测量等大科学装置列入国家规划。3位科学家当选两院院士，12项科技成果获国家科学技术奖，8项制造业揭榜攻关项目打破国外垄断。每万人口发明专利拥有量19.9件，吸纳技术合同成交额增长92.3%。</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产业结构调整取得新进展。粮食产量817.5亿斤，创历史新高。规模以上工业增加值增长8.9%，战略性新兴产业产值增长28.8%，高新技术产业增加值增长15.5%。玻璃新材料、智能语音国家制造业创新中心获批建设。高新技术企业突破1.1万家，新培育国家级专精特新“小巨人”企业149家、居全国前列。第三产业增加值增长8.7%，研发设计、信息技术、文化创意等现代服务业增势强劲。</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生态环境质量得到新改善。</w:t>
      </w:r>
      <w:r>
        <w:rPr>
          <w:rFonts w:hint="eastAsia" w:ascii="宋体" w:hAnsi="宋体" w:eastAsia="宋体" w:cs="宋体"/>
          <w:color w:val="000000" w:themeColor="text1"/>
          <w:sz w:val="28"/>
          <w:szCs w:val="28"/>
          <w14:textFill>
            <w14:solidFill>
              <w14:schemeClr w14:val="tx1"/>
            </w14:solidFill>
          </w14:textFill>
        </w:rPr>
        <w:t>全省PM2.5平均浓度34.9微克/立方米，优良天数比例84.6%，</w:t>
      </w:r>
      <w:r>
        <w:rPr>
          <w:rFonts w:hint="eastAsia" w:ascii="宋体" w:hAnsi="宋体" w:eastAsia="宋体" w:cs="宋体"/>
          <w:color w:val="000000" w:themeColor="text1"/>
          <w:sz w:val="28"/>
          <w:szCs w:val="28"/>
          <w14:textFill>
            <w14:solidFill>
              <w14:schemeClr w14:val="tx1"/>
            </w14:solidFill>
          </w14:textFill>
        </w:rPr>
        <w:t>国考断面水质优良比例83.5%，均创有监测记录以来最好水平。重点流域生物多样性加快恢复，长江再现野生江豚群嬉的自然景观。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人民生活水平有了新提升。城镇常住居民人均可支配收入增长9%，农村常住居民人均可支配收入增长10.5%，城乡居民收入比进一步缩小。城镇新增就业70.9万人，城镇调查失业率控制在年度目标以内。各项社会事业进一步加强，社会治理体系持续完善，人民群众的获得感越来越充实。</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一年来，主要做了以下工作。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一是坚持稳中求进，强化政策落实，推动经济持续恢复向好。全面落实　“六稳”“六保”工作要求，出台促进经济平稳健康发展“30条”等系列政策举措，下达各类直达资金1254亿元，努力以政策有效实施对冲经济下行压力。把保市场主体摆在突出位置，积极化解大宗商品价格上涨、能源供应偏紧等突出问题，新增减税降费超300亿元，推行“免申即享”方式拨付稳岗奖补资金4.6亿元、惠及企业21.6万户，普惠小微企业贷款增长21.8%。把扩大有效投资贯穿到经济工作全链条，组织9批2101个重大项目集中开工，全年新开工亿元以上重点项目3695个、竣工2084个。合肥新桥机场改扩建、淮北—宿州—蚌埠城际铁路、G3铜陵长江公铁大桥等工程开工建设。芜宣机场通航，高速公路实现县县通，天然气宣城—黄山干线建成投运。江淮大数据中心建成运行，5G网络实现县城以上主城区全覆盖。全面开拓消费需求，积极开展“皖美消费·乐享江淮”系列活动，限额以上网上商品零售额增长32.9%，新能源汽车销售增长4.1倍，智能家电销售增长52.3%，国内旅游收入增长32.1%。经济运行稳中加固、稳中有进，展现出强大韧性和活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是坚持创新驱动，强化项目引领，加快科创与产业融合发展。科技创新攻坚力量体系建设全面展开，合肥综合性国家科学中心能级实现新提升。重大科技基础设施建设步伐加快，能源、人工智能、大健康研究院组建运行，新认定省新型研发机构38家。合芜蚌国家科技成果转移转化示范区获批建设，安徽科技大市场挂牌运行。深化科技体制改革，揭榜11项国家新一轮全面创新改革任务、居各试点省市首位。推出新阶段高质量发展人才“30条”等政策，引进扶持高层次科技人才团队47个。江淮—大众战略合作项目加快推进，新桥智能电动汽车产业园、蜂巢新能源动力电池等一批重大项目开工建设，晶合一期、安芯功率器件芯片等项目竣工投产。制造业数字化、网络化、智能化加快发展，培育重点工业互联网平台53家，全省首家工业互联网综合服务平台“羚羊”上线运行，新增“皖企登云”企业7300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大力开展招商引资、招才引智，把“双招双引”作为经济工作“第一战场”，坚持“顶格倾听、顶格协调、顶格推进”，在更大市场空间汇聚资源。建立十大新兴产业省级专班推进机制，逐一编制“双招双引”路线图、施工图。坚持市县为主、省级赋能，建成省市县三级贯通的“投资安徽”调度平台。强化平台招商、产业链招商、基金招商，新组建行业商协会222家。省政府及各部门顶格推进　“双招双引”和项目建设，全省十大新兴产业签约项目2123个、开工1614个。</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是坚持城乡统筹，强化产业带动，推进乡村全面振兴。保持帮扶政策总体稳定，着力防范化解返贫致贫风险，脱贫攻坚成果得到巩固和拓展。粮食等重要农产品稳产保供能力进一步提升，生猪存栏恢复到2017年底水平。种业强省建设取得明显成效，水稻种子出口量居全国第1位。10个千亿级绿色食品全产业链启动建设，新创建长三角绿色农产品生产加工供应基地140个，新增国家级龙头企业21家。乡村建设行动扎实推进，完成农村改厕40万户，农村生活垃圾无害化处理率达75%，提质改造农村公路4489公里，行政村快递服务覆盖率达97.8%。农村改革持续深化，实施“三变”改革的村占比提高到72%，集体经济强村占比提高到12%。</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是坚持改革开放，强化市场导向，持续增强发展动力活力。扎实推进长三角一体化发展，等高对接沪苏浙体制机制和营商环境，对标学习并推出改革创新政策和举措548项。与虹桥国际开放枢纽实现联通链接，长三角绿色农产品展示交易服务中心、芜马江海联运枢纽建设加快推进。实施科技创新联合攻关项目19项，组建长三角人工智能产业链联盟。120项服务事项实现长三角“一网通办”。打造链接东中部市场合作平台，发起组建中部地区国际商会联盟。为增强皖北等长三角欠发达区域高质量发展动能，国家长三角办联合我省举办推进大会，我们同时召开皖北地区高质量发展大会，沪苏浙结对帮扶皖北城市机制建立运行，中央财政专项支持等政策相继落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开放型经济发展水平进一步提高。全面实施自贸试验区专项推进行动计划，出台自贸试验区特别清单，推出制度创新成果44项，首批6个联动创新区启动建设，新增注册企业12842家、签约入驻项目795个。对“一带一路”沿线国家和地区进出口增长45.9%。外商直接投资增长20%以上。合肥中欧班列开行668列。跨境电商交易额增长40%以上。安庆综保区通过验收，亳州国家加工贸易产业园获批建设。高水平举办世界制造业大会、首届中国（安徽）科交会、“天下徽商”圆桌会、世界显示产业大会、国际新材料产业大会，国际化展会平台和市场化展会机制加快构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纵深推进重点领域改革，进一步激发市场主体活力。“放管服”改革持续深化，省级权力事项再精简20%以上，“证照分离”改革实现全覆盖。零基预算改革实质性推开。“亩均论英雄”改革启动实施，“标准地”改革全面推开，省级政府建设用地审批权委托下放。国企改革三年行动扎实推进，国有资产资本化证券化步伐加快，省生态环境产业集团和省通航公司组建。低空空域管理改革试点获批实施。编制周转池制度向教育、卫生等领域深度拓展。出台支持民营经济高质量发展“25条”，新增各类市场主体113.6万户、增长8.5%。发展多层次资本市场是去年的重要发力点，我们制定实施行动方案，开展万家企业资本市场业务培训，新增境内上市企业23家、创历史最好水平，直接融资增长17.8%。</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是坚持生态优先，强化环境保护，推动经济社会发展全面绿色转型。深入推进污染防治，钢铁、水泥行业超低排放改造进度加快，挥发性有机物污染治理成效明显，重点流域水生态环境保护进一步加强，建设用地、农用地土壤污染风险管控全面展开。长江（安徽）经济带生态环境污染治理“4+1”工程深入实施，中央生态环保督察反馈问题、国家长江经济带生态环境警示片披露问题整改扎实推进。长江“十年禁渔”取得阶段性成果，新一轮巢湖综合治理、骆岗中央公园等重大生态工程加快实施，“四廊两屏”工程、马鞍山“白菜心”工程启动建设，完成造林绿化182万亩。稳妥有序开展碳达峰碳中和工作，新增可再生能源发电并网容量448万千瓦。新安江流域跨省生态补偿机制不断深化，在全国率先出台省级林长制法规。生态理念植进更多安徽老百姓心中，绿色成为“十四五”开局最动人的底色。</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是坚持人民至上，强化社会建设，努力改善民生福祉。支持重点群体就业创业，稳定提供公益性岗位5.5万个，脱贫人口务工就业187万人。社会保障体系不断完善，420万孤老残幼等困难群体基本生活得到保障。新建、改扩建公办幼儿园401所。“双减”工作扎实推进，乡村中小学智慧学校实现全覆盖。高考综合改革全面启动。“双一流”和地方高水平大学建设力度加大，省属高校入选国家级一流本科专业建设点110个。卫生健康领域补短板工程启动实施，2个国家级、9个省级区域（专科）医疗中心提速建设，4个中医药传承创新工程加快推进，“两癌”免费筛查农村适龄妇女75万人次。三孩生育政策落地实施，新备案3岁以下婴幼儿照护服务机构469家，新增托位3.6万个。新建养老机构117家。用心用情办好一批群众身边的实事，民生工程投入1288亿元，完成农村危房改造7062户，改造棚户区15.6万套、老旧小区1341个，村级综合文化服务中心覆盖率超98%。让皖北地区群众喝上引调水，作为重要民生工程付诸实施。文化建设成果丰硕，桐城市、黟县获批国家历史文化名城，凌家滩遗址入选“百年百大考古发现”，新增国家级非遗项目11个，电视剧《觉醒年代》等主旋律作品深受好评。新入选全国道德模范、中国好人数均居全国第1位。哲学社会科学、文学艺术、参事文史、档案方志等工作持续加强。我省体育健儿在第十四届全运会上取得历史最好成绩。民族宗教、援藏援疆、气象、地震等工作取得新进展。妇女儿童、残疾人、红十字、慈善、志愿服务等事业得到加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统筹发展和安全，平安安徽建设深入推进。常态化疫情防控有力有序有效，成功处置零散突发疫情，接种新冠病毒疫苗1.2亿剂次、全程接种率达82.4%。安全生产事故总量下降9.3%，食品药品安全群众满意度稳步上升。城市生命线安全工程“合肥模式”在全国推广。广泛开展领导干部公开接访下访，积极推进信访积案攻坚，解决了一大批群众难心事烦心事。扎实推进扫黑除恶斗争和“守护平安”系列行动，命案发生率全国最低，平安建设连续10年获得全国先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大力支持国防和军队现代化建设，国防动员、人民防空、双拥共建等取得新成效，广大退役军人权益得到有效保障。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十四五”开局之年，省政府加强自身建设，推进自我革命，履职效能进一步提升。我们坚持以党的建设为引领，以伟大建党精神激发奋进力量，扎实开展党史学习教育，积极开展“我为群众办实事”实践活动，以实际行动衷心拥护“两个确立”、忠诚践行“两个维护”。坚持有效市场和有为政府更好结合，加强公务人员市场意识和开放思维的锤炼，选派干部到沪苏浙企业和产业园区跟班学习，建立企业家参与涉企文件制定机制，让政策和服务精准滴灌到市场主体最渴望之处。坚持把专业化建设作为提升政府效能的关键，加强专业学习平台建设，开展工业互联网、专精特新企业发展等专项培训。坚持法治是最好的营商环境，全面开展“八五”普法，制定修改废止省政府规章8件，提请省人大常委会审议地方性法规27件，全省办结行政复议案件8136件，行政机关负责人出庭应诉率提升到100%。自觉接受人大监督、政协民主监督和社会各方面监督，强化审计监督，办理省人大代表建议1150件、省政协提案760件。深入推进党风廉政建设和反腐败斗争，严格执行中央八项规定精神及省委实施细则，在全国率先出台省级政府督查工作实施办法，省政府文件和督查检查考核分别减少5.5%和11.1%。</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2021年的成绩来之不易，这是以习近平同志为核心的党中央坚强领导的结果，是习近平新时代中国特色社会主义思想科学指引的结果，是省委团结带领全省人民艰辛付出、埋头苦干的结果。在此，我代表省人民政府，向在各个岗位辛勤工作的全省人民，向人大代表、政协委员、各民主党派、工商联、人民团体和社会各界人士，向驻皖解放军指战员、武警官兵、政法公安干警和消防救援队伍指战员，向所有关心、支持安徽改革发展的中央各部门、兄弟省区市、港澳台同胞、海外侨胞和国际友人，表示衷心的感谢！同时，我们也清醒认识到，我省发展还面临不少问题和挑战。经济恢复的基础不够稳固，需求收缩、供给冲击、预期转弱带来的影响比较明显。产业链供应链还存在不少堵点卡点，中小微企业困难增多。新旧动能转换任务艰巨，传统产业转型升级步伐不快，新兴产业比重不高，头部企业偏少，企业对数字化转型的紧迫感认识不够、行动不快，制造业总体高端化程度不够，现代服务业发展不充分、业态不丰富。开发园区单位产出较低，引领型产业和链主型企业不多。以企业为主体的创新体系建设滞后，科技成果有效供给不足、转化效率不高。发展不够平衡，城镇化进程滞后，不同区域产业层次、城市能级差距较大。高耗能行业和煤炭消费占比较大，节能减排和能源保供任务繁重。制度型开放比较滞后，高能级开放平台较少。人均教育投入、人均医疗资源、人均文体设施不足，基本公共服务保障能力不强。一些干部对新发展理念领悟不透，境界上不去、思路打不开、打法不创新。贯彻落实新发展理念的知识能力不足，创新开放改革的作风不过硬，缺少担当作为、敢闯敢试的那股子劲、那股子气，把说了当做了、把做了当做成了的情况不同程度存在。有的地方和部门形式主义、官僚主义仍然突出，少数领域腐败问题仍有发生。对这些问题，我们要高度重视，认真分析，一件一件加以解决，更好适应时代和人民的要求。</w:t>
      </w:r>
    </w:p>
    <w:p>
      <w:pPr>
        <w:pStyle w:val="2"/>
        <w:keepNext/>
        <w:keepLines/>
        <w:pageBreakBefore w:val="0"/>
        <w:widowControl w:val="0"/>
        <w:kinsoku/>
        <w:wordWrap/>
        <w:overflowPunct/>
        <w:topLinePunct w:val="0"/>
        <w:autoSpaceDE/>
        <w:autoSpaceDN/>
        <w:bidi w:val="0"/>
        <w:adjustRightInd w:val="0"/>
        <w:snapToGrid w:val="0"/>
        <w:spacing w:before="0" w:after="0" w:line="360" w:lineRule="auto"/>
        <w:ind w:firstLine="562" w:firstLineChars="200"/>
        <w:textAlignment w:val="auto"/>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二、2022年重点工作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2022年是党的二十大召开之年，是全面落实省第十一次党代会精神、加快建设现代化美好安徽的重要一年，我们必须以强烈的政治担当和使命担当做好政府工作。今年我省发展面临的外部环境更趋复杂严峻，保持经济平稳健康发展和社会大局稳定的任务十分艰巨，我们要坚持稳字当头、稳中求进，发挥好我省历史人文、科技创新、制造业基础、地理区位、综合交通、生态环境等优势，以“进”的姿态守牢“稳”的底线，在安徽奋勇争先、跨越发展的征程上取得新进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做好今年政府工作的总体要求是：以习近平新时代中国特色社会主义思想为指导，全面贯彻落实党的十九大和十九届历次全会精神，全面落实习近平总书记对安徽作出的系列重要讲话指示批示，认真落实省第十一次党代会和省委经济工作会议部署，弘扬伟大建党精神，坚持稳中求进工作总基调，完整、准确、全面贯彻新发展理念，服务和融入新发展格局，全面深化改革开放，坚持创新驱动发展，推动高质量发展，坚持以供给侧结构性改革为主线，统筹疫情防控和经济社会发展，统筹发展和安全，继续做好“六稳”“六保”工作，持续改善民生，着力稳定全省经济基本盘，保持经济运行在合理区间，保持社会大局稳定，忠诚尽职、奋勇争先，全面强化“两个坚持”、全力实现“两个更大”，加快打造具有重要影响力的“三地一区”，加快建设经济强、格局新、环境优、活力足、百姓富的现代化美好安徽，以优异成绩迎接党的二十大胜利召开。</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要预期目标是：全省生产总值增长7%以上，在实际工作中力争更好结果；固定资产投资力争增长10%以上，在实际工作中奋力完成得更快一些；社会消费品零售总额增长9%左右；进出口总额增长9%左右、增速高于全国平均水平；一般公共预算收入增长7%左右；城镇、农村常住居民人均可支配收入分别增长8%、10%左右；城镇新增就业65万人以上，城镇调查失业率控制在5.5%以内；居民消费价格涨幅3%左右；全员劳动生产率力争14.5万元/人；研究与试验发展经费投入强度2.5%左右；常住人口城镇化率提高1.2个百分点；粮食产量、碳排放、生态环境质量指标完成国家下达年度目标任务。重点做好十一个方面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（一）多措并举活跃市场主体，促进经济平稳健康发展。坚持保主体、增主体、活主体、强主体并举，加大政策实施力度，更大激发市场主体活力和发展内生动力。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大减负纾困力度。全面落实国家减税降费政策，出台助企纾困促进经济平稳健康发展政策举措，进一步减轻企业负担。推进中小微企业融资增量、扩面、降价，加强普惠小微贷款支持政策实施，建好用好省综合金融服务平台，提高首贷户、无还本续贷、信用贷款占比，新型政银担业务新增放款1000亿元以上。加强能源保供，推进燃煤机组发电量和工商业用电量全部进入电力市场。提升“四送一服”等平台效能，加强重点行业产业链产销供需对接，着力缓解缺煤、缺电、缺芯、缺柜、缺工问题，有效治理随意限贷抽贷断贷、拖欠中小微企业账款等现象。越是困难的时候，越要体谅和懂得企业特别是企业家的不易，多给他们力量和信心，我们要进一步弘扬企业家精神，和他们并肩面对挑战，与他们一同抢抓机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进一步支持民营经济发展。落实市场准入负面清单和公平竞争审查制度，开展妨碍民营经济参与公平竞争等问题排查和整治，保障民营企业依法平等使用生产要素。落实民间资本准入平等待遇，进一步清理政府采购、招投标等领域不合理限制，支持民营企业参与国资国企改革。推广应用“徽采云”平台，提高中小企业采购份额。完善企业诉求办理刚性机制，依法保护各类市场主体产权和合法权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启动创业安徽建设。实施创业安徽行动意见，用创业感召天下英才，用创业整合市场要素，用创业推动产业集聚，全年新增市场主体100万户以上。实施创业筑巢工程、新徽商培训工程，重点支持新技术、新产业、新业态、新模式创业。省市要依托主导产业扩容多层次创业平台，举办系列创新创业大赛，支持办好“1024开发者节”等活动，建设一批“创业咖啡”、孵化器、加速器。支持创业型城市创建，用现代周全的服务品质，培植激情洋溢的创业生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发挥科技体制改革引擎作用，培育科技创新更大增量优势。坚持市场化导向，以基础研究引领应用研究，以应用研究倒逼基础研究，把科技创新势能更多转化为高质量发展新动能，迈出创新安徽建设新步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推进战略科技力量建设。加强国家实验室服务保障，推进深空探测实验室建设。扩大合肥综合性国家科学中心力量布局，加快大科学装置集中区建设，组建环境、未来技术、数据空间等研究院，建设一批前沿交叉研究机构。扩容升级科技创新攻尖计划，实施高价值专利培育工程。优化“揭榜挂帅”攻关机制，滚动编制重点领域“卡脖子”技术清单，实施省科技重大专项和重点研发计划项目500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强化科技成果转化应用。支持领军企业牵头组建创新联合体，鼓励企业与高校院所共建高水平新型研发机构。加强共性技术平台建设，推动产业链上下游、大中小企业融通创新。健全前沿科技研发“沿途下蛋”机制，实施一批产学研协同创新项目。加大“三首一保”示范应用，培育“三首”产品300个以上。高水平建设合芜蚌国家科技成果转移转化示范区，建强用好安徽科技大市场，办好中国（安徽）科交会，让海内外更多科技成果为我所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化科技体制改革。制定实施科技创新体制机制改革方案。推进高校科研院所创新体制改革。完善科研立项、科技成果评价激励和免责机制，深化科研人员职务科技成果所有权或长期使用权试点。强化知识产权全链条保护，建设中国（安徽）知识产权保护中心。加强和创新科普工作。启动“科大硅谷”建设，以最优生态集聚最高端的资源，努力打造科技体制改革的“试验田”和高科技企业成长的“高产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打造有重要影响力的人才中心。支持区域性人才强市建设，实施江淮战略“帅才”、产业“英才”、青年“俊才”、制造“匠才”计划。建设高能级人才汇聚平台，健全以平台聚人才、留人才、用人才的机制和政策。引进扶持高层次科技人才团队30个以上。启动建设中国科学技术大学科技产业组织学院，高起点建设科技型商学院，培养从科技研发到产业转化的专业化组织人才队伍。实施技工强省建设工程，新增技能人才30万人以上。开展“百万大学生兴皖”行动，实行全方位的政策保障，让他们安心留皖、放心创业、舒心定居。</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实施一产“两强一增”行动计划，推进乡村全面振兴。为加快构建现代化产业体系，今年省委启动实施三次产业高质量协同发展行动计划，要扎扎实实抓好推进。农业是稳定经济社会的“压舱石”，要大力实施科技强农、机械强农、促进农民增收行动，加快农业农村现代化步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大力推进科技强农。加快农业“四新”科技成果转化，选任科技特派员7000名，新建农业科技示范基地200个，农业科技进步贡献率提高到66%。推进种业振兴，深入开展良种重大科研联合攻关和农业种质资源普查，建设和完善农业种质资源库10个。促进种养业提质增效，培育 “皖美农品”区域公用品牌20个、企业品牌25个、产品品牌150个。实施农业全产业链建设、绿色循环发展、数字赋农等行动，绿色食品产业产值增长8%以上，新创建长三角绿色农产品生产加工供应基地100个，推进5个数字乡村试点县和8个农业产业互联网建设，培育数字农业工厂100个。</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大力推进机械强农。加快优势农机制造产业集群建设，农机制造主营收入增长15%以上。强化农机研制补短板，编制装备需求和研制清单，组建农机装备创新研发推广联盟。开展主要农作物生产全程机械化示范创建，主要农作物耕种收综合机械化率提高到83%。新增农产品产地冷藏保鲜设施600个。提升农机社会化服务能力，新增全程机械化综合农事服务中心120个。提升农田宜机化水平，推进农业“标准地”建设，新建高标准农田510万亩。</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大力促进农民增收。实施工资性收入倍增行动，稳定乡村公益性岗位，扩大农村劳动力就地就近就业机会。着力通过改革增加财产性收入，完善联农带农富农利益机制，土地流转率达56%，“三变”改革的村、集体经济强村分别提高到75%和13%。壮大经营性收入，发展各具特色的现代乡村富民产业，家庭农场达18.7万个、农民合作社稳定在11万个，农村产品网络销售额超千亿元，乡村旅游收入提高到880亿元。提升转移性收入，完善农村社会保障制度，落实农业支持补贴政策，开展农民工职业技能培训30万人次以上，扩大城镇化对农民增收的溢出效应。</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入实施乡村建设行动。统筹县域城镇和村庄规划建设，加大水电路气网等基础设施建设投入。深化农村人居环境整治，稳步提高农村卫生厕所普及率，农村生活垃圾无害化处理率和生活污水治理率分别提高到78%、21%。加强乡村文化建设。鼓励社会力量兴办农村公益事业。抓好全国乡村治理示范创建。支持小岗村乡村振兴示范创建，让 “小岗精神”弘扬在农村改革发展的新时代。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抓好粮食和重要农产品稳产保供。作为我国粮食大省，我们要实行最严格的耕地保护制度，坚决遏制耕地“非农化”、防止耕地“非粮化”，确保粮食播种面积1亿亩以上、产量稳定在800亿斤以上。发展优质专用粮食5700万亩，大豆、油料种植面积分别达910万、850万亩。稳定生猪生产，确保畜禽水产和蔬菜有效供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巩固拓展脱贫攻坚成果。完善和落实监测帮扶机制，精准落实帮扶措施，确保不发生规模性返贫。以大别山等革命老区、皖北地区和沿淮行蓄洪区为重点，推动脱贫地区产业提档升级，保持脱贫劳动力就业规模稳定，促进脱贫人口持续增收、稳定致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（四）实施二产“提质扩量增效”行动计划，提升制造业核心竞争力。坚持高端引领、龙头带动，推动制造业提升发展质量、扩大发展总量、增强发展效益，为经济高质量发展提供坚实支撑。</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着力提升发展质量。实施优质企业引育行动，培育省专精特新企业500家、专精特新冠军企业100家，争创国家级专精特新“小巨人”企业80家左右。实施重点领域补短板产品和关键共性技术攻关项目100个、“工业强基”项目100个。深化数字赋能，推广应用工业机器人8000台，新增智能工厂、数字化车间200个，滚动实施亿元以上技改项目1200项。实施质量提升行动，支持企业主导和参与制（修）订国际、国家和行业标准100项以上，培育质量标杆企业，争创中国质量奖。增加绿色低碳技术、产品、装备和服务供给，新增绿色工厂80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着力扩大发展总量。按照“4116”目标，推动新一代信息技术、汽车及零部件、装备制造、新材料4个优势产业向万亿级迈进，加快建设智能家电、节能环保、生物医药等10个超千亿级产业，建立10户超千亿企业、60户超百亿企业目标培育库，“一企一策”开展选育。实施先进制造业集群培育专项行动，推动各地依托主导产业建设一批特色产业集群，支持合肥争创首批国家制造业高质量发展试验区。实施产业链供应链生态建设工程，构建“龙头企业+中小企业”生态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着力增强发展效益。推进“亩均论英雄”改革，对全部规模以上工业企业实施亩均效益评价，建立激励约束机制，依法实行差别化财税、用地、用电等政策。开展批而未供土地、闲置建设用地、工业低效土地“全域治理”，全面推行“零增地”技改。推进工业互联网赋能增效，加快“双跨”平台培育和引进，扩容升级“羚羊”综合服务平台，推动更多科研人员、技术人员成为平台服务商，为各类中小企业精准提供数字化解决方案。新增上云企业6000家，推出5G、工业互联网典型应用场景200个。</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着力提升建筑业市场竞争力。支持建筑业拓展水利、公路、铁路、机场等专业市场领域，提升高端市场设计和施工能力，发展工程总承包。加大对县域建筑业发展支持力度。培育和引进装配式建筑企业，支持建设一批全产业链装配式建筑产业基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（五）实施三产“锻长补短”行动计划，加快构建现代服务产业体系。推动服务业锻造长板、补齐短板，增加高品质产品和服务供给。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开拓内贸市场。实施皖美制造行动，培育工业精品100个、新产品500个，发展一批新终端产品。实施皖美农品行动，新增绿色食品、有机农产品、地理标志农产品200个以上。实施皖美旅游行动，支持创建国家全域旅游示范区、国家级休闲城市和街区，开展乡村旅游点 “微创意、微改造”2000个。实施皖美味道行动，推出“皖美好味道·百县名小吃”特色美食（小吃）名店100家。大力发展现代物流业，推进合肥国际航空货运集散中心、芜湖专业航空货运枢纽港建设，争创国家中欧班列集结中心示范工程，申建国家物流枢纽、国家骨干冷链物流基地，引进高能级物流企业，降低社会物流总费用占生产总值比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拓展外贸市场。实施外贸发展提升行动，深化与“一带一路”国家经贸合作，扩大对区域全面经济伙伴关系协定（RCEP）成员国货物进出口。提高机电、高新技术产品出口规模，加强关键技术设备和零部件、能源资源进口。推进合肥、芜湖、安庆跨境电商综试区建设，跨境电商交易额增长30%以上。建设使用海外仓300个，蚌埠市场采购贸易试点出口超20亿元。培育引进大型外贸主体，新增进出口实绩企业1000家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做大消费市场。开展皖美消费行动，推动新能源汽车、智能家电、绿色建材下乡和以旧换新，培育县乡消费、数字消费等新的增长点，支持各地举办富有特色的消费节活动。促进家政服务业提质扩容。推进“5分钟便利店+10分钟农贸市场+15分钟超市”便民生活圈建设，新培育10条特色商业示范街。支持合肥创建国际消费中心城市。壮大一批骨干商贸流通企业，招引一批知名连锁企业，力争新增限上企业1000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推动生产性服务业专业化高端化发展。大力发展研发设计、工业设计、商务咨询、检验检测等服务，培育工业设计中心60家。加快建设一批软件产业园、大数据产业园，培育认定大数据企业500家，软件服务业营业收入增长20%以上。大力发展供应链金融、绿色金融等新业态。创建国家“两业融合”试点，支持智能制造系统解决方案、流程再造等新型专业化服务机构发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（六）打响有效投资攻坚战，持续增强经济发展后劲。以更大力度促进有效投资较快增长，用重大项目增量调整产业结构、优化经济结构，为高质量发展增添动力。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施投资项目攻坚行动。以重大项目为牵引扩大有效投资，适度超前开展基础设施投资，加大制造业、高新技术产业投资力度，全年新开工亿元以上重点项目2600个以上、竣工1200个以上。开展新兴产业百亿项目攻坚，加快长鑫存储二期、中航锂电等重大项目建设。开工建设引江济淮二期、扬州—马鞍山城际铁路、北沿江高速公路无为—安庆段等重大工程，加快实施合肥—新沂高铁、合肥新桥机场改扩建、淮河流域重要行蓄洪区建设等重大工程，建成阜阳华润电厂二期、皖东北天然气管道工程一期等项目，新增高速公路通车里程300公里以上。实施“新基建+”行动，创建国家互联网骨干直联点、全国一体化算力网络国家枢纽节点集群，新建5G基站2.5万座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全面延伸“双招双引”。把牢有效投资主阵地，打出“双招双引”新攻势，重点面向世界500强、国内500强、行业龙头企业和产业链关键环节企业。继续坚持“顶格倾听、顶格协调、顶格推进”，提高招引精准度和效率。推动市县明确主导产业定位，编制产业链招商路线图，不断优化产业生态。加强招引平台建设，提升展会、行业商协会、基金、专业机构等招商效能。强化省级专班组织协调服务，建成线上投资意向和项目线索闭环管理机制，完善省市县协同联动工作机制，支持市县组建一批强有力、专业化的招商队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完善项目推进保障机制。坚持“管行业必须管投资”，把服务项目建设和投资增长纳入部门考核。推行项目全流程服务管理，加强项目谋划和前期工作，推动项目建设提速提效。深化“要素跟着项目走”机制，完善“星期六”土地要素会商机制，推进能耗指标优化配置和高效利用，积极争取中央预算内投资，用足用好地方政府专项债券，用最快的速度让最好的项目获得最优的资源要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（七）强化国家战略引领作用，推动区域争先进位、竞相发展。坚持区域协同、城乡统筹，提升先发地区能级，加大对欠发达地区的支持，迈出共进安徽建设新步伐。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深入实施长三角一体化发展战略。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与沪苏浙重点领域合作，推动重点协同深化事项落地。加强与上海开放平台对接，建设虹桥国际开放枢纽安徽城市展示中心、海外高端人才招引基地。深度共建长三角科技创新共同体，加强G60科创走廊建设，设立运行长三角国家技术创新中心安徽中心，开展人工智能、集成电路等领域联合攻关，促进创新链产业链供应链更多嵌入长三角一体化发展。加快建设沿江高铁武汉—合肥—上海段，建成黄山—千岛湖高速公路。拓展居民服务“一卡通”应用场景。深化苏皖合作示范区建设，支持宣城与湖州毗邻地区开展皖浙合作示范。加快顶山—汊河、浦口—南谯、江宁—博望等省际毗邻地区新型功能区建设，培育新的新型功能区。协作建设杭黄世界级自然生态和文化旅游廊道。</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与中部地区各省合作。加快中部城市快速通达重点项目建设，依托交通动脉协作建设一批产业集群和特色园区，支持省际毗邻县（市、区）建设生态优先绿色发展产业合作示范区。推动长三角和中部地区商协会合作，建强用好资本市场、贸易中心、高能级展会等要素对接平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升合肥都市圈和皖江城市带能级。推进合肥都市圈提质升级，开展合六经济走廊、合淮产业走廊专项建设行动，实施一批一体化工程，加快形成空间联系紧凑、功能高度协同的发展格局。提升皖江城市带高质量发展水平，支持江北、江南新兴产业集中区创新发展，加快建设沿江智造走廊，建立皖江城市联席会议机制，推动产业链创新链布局、生态环境保护等协同发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推动皖北、皖南、大别山革命老区等提速发展。着力推进皖北振兴，坚持新型工业化、信息化、城镇化、农业现代化同步发展，突出用工业化带动城镇化，形成推动皖北发展的乘数效应。以项目互动为抓手，省市联动谋划一批集成性、跨区域的“项目包”，推进基础设施协调布局、产业分工协作、公共服务共享、生态共建环境共治，高水平推进皖北承接产业转移集聚区建设。用好沪苏浙结对帮扶皖北城市机制，尽快取得一批实实在在的合作成果。开工建设皖北8个县（区）群众喝上引调水工程。充分发挥皖南顶级山水人文资源优势，加强区域联动，支持黄山高标准建设生态型、国际化、世界级休闲度假旅游目的地城市，打造一批与之相适应的现代服务业集聚地，加快建设皖南国际文化旅游示范区。进一步支持大别山革命老区振兴发展，优化政策供给，加强要素资源引入和产业导入，扩大红色旅游、高端农业、生态型产业等项目布局，为革命老区建设和发展注入新活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快新型城镇化建设。深化户籍制度改革，健全常住地提供基本公共服务制度。推进城市更新单元（片区）试点建设，改造提升老旧小区1000个以上，新增城市公共停车泊位5万个、充电桩1.8万个。开展“脏乱差”治理，支持争创文明城市、卫生城市，让每个城市都干净整洁有序。高水平编制国土空间规划。加强优质产业空间供给，补齐产业园区城市功能短板，推动产业集群化、集群园区化、园区社区化、社区城镇化。实施县城补短板强弱项工程，支持有条件的县城和城镇按照中小城市标准建设，扩大人口较大县城设置街道改革试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以高水平开放促进深层次改革，进一步汇聚市场资源、激活发展动力。把构建市场化、法治化、国际化营商环境作为重要目标，提升开放型经济发展水平，推进关键领域改革，在更大的市场空间汇聚和配置要素资源，迈出开放安徽建设新步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大力推进自贸试验区建设。深化自贸试验区专项推进行动，在商事制度、贸易投资、金融开放创新、科技创新等领域，形成一批可复制可推广的制度创新成果。强化自贸试验区更多围绕确定的主导产业，推出创新性的贸易自由化便利化举措，把自贸试验区制度创新与推动产业发展更好结合。建立健全自贸试验区“信息发布、评估推广、项目推进”三项机制。设立第二批自贸试验区联动创新区，深化长三角自贸试验区联盟合作。编制面向市场主体的创新制度案例。自贸试验区实际利用外资、进出口和经济总量增速明显高于全省平均水平，新增市场主体超1万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升开放平台能级。支持合肥空港综保区、蚌埠综保区、芜湖空港保税物流中心（B型）申建，争创“一带一路”国际产能合作高质量发展示范区、东盟经贸创新发展示范园区。加强口岸基础设施建设，完善省级口岸管理体制。推进市场化、开放型展会平台建设，提升世界制造业大会影响力，办好全球科创资本（安徽）大会、“天下徽商”圆桌会、国际商协会高峰会议。深化对台、港澳和侨务工作，推进国际友城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推进重点领域改革。开展营商环境问题大起底专项行动，常态化推进营商环境对标沪苏浙，着力解决营商环境中存在的突出问题。纵深推进“放管服”改革，深化“全省一单”权责清单制度体系，开展“一业一证一码”改革试点，推行“智慧化+信用化+网格化”监管。全面完成国企改革三年行动，加快港航、机场、煤电等资源整合，实施省属企业布局新兴产业行动，省属企业资产证券化率提高到50%以上。深化低空空域管理改革，发展壮大通航产业。加强数据要素市场培育，组建数字江淮公司，设立省大数据交易服务机构，建设全省一体化数据基础平台。实施上市公司倍增和基金规模倍增计划，开展数字赋能普惠金融专项行动，健全科技型中小企业贷款风险补偿机制，设立新兴产业引导基金，加强与京沪港深交易所合作，力争新增上市企业30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（九）稳妥有序推进“双碳”战略，推动经济社会发展全面绿色转型。积极推进绿色低碳发展，全面开展减污降碳协同增效，进一步改善生态环境质量，迈出美丽安徽建设新步伐。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施碳达峰行动。出台碳达峰实施方案，推进能源综合改革创新。开展“双碳”科技创新专项，加强绿色低碳技术攻关和推广应用。落实能耗双控制度，实施用能预算管理，探索开展能源要素市场化配置改革。严格审批新增“两高”项目，加强存量项目节能挖潜。推动煤炭清洁高效利用和减量替代，布局建设一批光伏发电、风电、生物质发电等项目，新增可再生能源发电装机350万千瓦以上。加快能源基础设施和“外电入皖”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深入打好污染防治攻坚战。</w:t>
      </w:r>
      <w:r>
        <w:rPr>
          <w:rFonts w:hint="eastAsia" w:ascii="宋体" w:hAnsi="宋体" w:eastAsia="宋体" w:cs="宋体"/>
          <w:color w:val="000000" w:themeColor="text1"/>
          <w:sz w:val="28"/>
          <w:szCs w:val="28"/>
          <w14:textFill>
            <w14:solidFill>
              <w14:schemeClr w14:val="tx1"/>
            </w14:solidFill>
          </w14:textFill>
        </w:rPr>
        <w:t>强化PM2.5和臭氧协同控制，推进挥发性有机物和柴油货车污染治理。新建、改造城市排水管网1000公里以上，新增城市生活污水日处理能力30万吨，深入开展集中式饮用水水源地环境问题排查整治。推进化肥农药减量增效，进一步提高农作物秸秆和畜禽粪污资源化利用水平。强化土壤污染风险管控和源头治理，加强固废危废环境监管。加快建设生活垃圾分类管理系统。持续抓好中央生态环保督察等反馈问题整改，扎实开展省级生态环保督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加强生态系统保护修复。出台实施省级国土空间生态修复规划。实施新一轮美丽长江（安徽）经济带提升工程。全面展开“四廊两屏”建设，加快马鞍山“白菜心”工程、新一轮巢湖综合治理工程、</w:t>
      </w:r>
      <w:r>
        <w:rPr>
          <w:rFonts w:hint="eastAsia" w:ascii="宋体" w:hAnsi="宋体" w:eastAsia="宋体" w:cs="宋体"/>
          <w:color w:val="000000" w:themeColor="text1"/>
          <w:sz w:val="28"/>
          <w:szCs w:val="28"/>
          <w14:textFill>
            <w14:solidFill>
              <w14:schemeClr w14:val="tx1"/>
            </w14:solidFill>
          </w14:textFill>
        </w:rPr>
        <w:t>合肥骆岗中央公园等建设进度，推进自然保护地体系建设和湿地保护修复。高水平建设全国林长制改革示范区，深入推进“五大森林”行动，完成造林绿化140万亩。打好松材线虫病疫情防控攻坚战。</w:t>
      </w:r>
      <w:r>
        <w:rPr>
          <w:rFonts w:hint="eastAsia" w:ascii="宋体" w:hAnsi="宋体" w:eastAsia="宋体" w:cs="宋体"/>
          <w:color w:val="000000" w:themeColor="text1"/>
          <w:sz w:val="28"/>
          <w:szCs w:val="28"/>
          <w14:textFill>
            <w14:solidFill>
              <w14:schemeClr w14:val="tx1"/>
            </w14:solidFill>
          </w14:textFill>
        </w:rPr>
        <w:t>协同推进新安江—千岛湖生态保护补偿试验区建设，支持黄山市争创国家生态产品价值实现机制试点城市。深入落实长江“十年禁渔”，加强生物多样性保护。</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（十）提升基本公共服务水平，促进共享发展。坚持尽力而为、量力而行，加大民生领域补短板力度，创新民生工程建管机制，在发展中保障和改善民生，迈出幸福安徽建设新步伐。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持续提高城乡居民收入。坚持共同富裕目标导向，推进中等收入群体倍增工程。以产业结构调整引领就业结构优化，不断增加高质量就业岗位供给，逐步提高居民工资性收入。拓宽居民经营性、财产性收入渠道，完善知识、技术、管理、数据等创新要素参与分配机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发展更加公平更高质量的教育。全面展开德智体美劳“五大行动”。新建、改扩建公办幼儿园300所，支持发展普惠性民办幼儿园。合理有序扩大城镇学校学位供给，推进县域义务教育优质均衡发展，深化智慧学校运用，努力让更多孩子在家门口享受到优质教育。完善 “双减”配套措施。提升县域普通高中办学水平。扎实推进部省共建技能安徽，推动职业教育提质培优。大力支持“双一流”高校和高峰学科建设，优化高校学科专业结构和生均拨款分配机制。规范民办教育发展，办好特殊教育，完善终身学习体系。加大财政教育投入和机构编制保障，打造高素质专业化创新型教师队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升就业和社会保障水平。完善就业服务体系，抓好高校毕业生、农民工、退役军人、残疾人等重点群体就业，确保零就业家庭动态清零。支持和规范发展新就业形态，健全灵活就业劳动用工和社会保障政策。大力发展企业（职业）年金，健全重特大疾病医疗保险和救助制度。保障农民工工资及时发放。加强社会保障基金监管。实施三孩生育政策及配套措施。积极应对人口老龄化，新增城市社区老年食堂（助餐点）、村级养老服务站（农村幸福院）1500个。健全低收入人口动态监测和常态化帮扶机制。实施“善行安徽”行动，积极发展慈善事业。新增保障性租赁住房9.85万套，新开工棚户区改造9.68万套，加快发展长租房市场。进一步做好红十字等工作，保障妇女、儿童、老人、残疾人合法权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入推进健康安徽建设。增加优质医疗资源供给，加快国家和省级区域医疗中心建设，建设7个国家临床重点专科、80个省级临床重点专科，努力让大病重病患者在省内得到良好的治疗。深化紧密型县域医共体和城市医联体建设，推进48所县级医院综合能力提升工程。推进癌症早诊早治和心脑血管疾病筛查干预，抓好重大传染病、血吸虫病防治，扎实开展儿童青少年近视防控光明行动。实施中医药振兴发展行动计划，提升中药材市场能级，支持亳州打造“世界中医药之都”。健全突发公共卫生事件应急指挥体系，加强早期监测预警。深入开展爱国卫生运动，开展健康影响评估制度试点。广泛开展全民健身活动，建成场地设施3500个。积极服务冬奥会、冬残奥会，办好第十五届省运会、第八届省残运会和第九届省少数民族运动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繁荣发展文化事业文化产业。培育和践行社会主义核心价值观，深入实施公民道德建设工程、文明创建工程。推进优秀传统文化发掘、研究、保护、利用全链条建设，实施一批红色资源保护传承项目，提升国家考古遗址公园建设品质。提升改造烈士纪念设施。建设一批智慧博物馆、数字农家书屋等新型公共文化空间。提高文艺作品创作质量。大力发展数字创意产业，培育一批文化新产业新业态。发展新闻出版、广播影视、哲学社会科学、参事文史、档案方志等事业。加快全媒体传播体系建设，讲好中国故事安徽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和创新社会治理。深化乡镇（街道）管理体制改革，向基层放权赋能，减轻基层负担。深化市域社会治理现代化试点，加快智慧社区建设，打造“网络+网格”基层社会治理升级版。深化民族团结、宗教和睦。进一步做好援藏援疆工作。加强公共法律服务平台建设。畅通群团组织等参与社会治理制度化渠道。坚持和发展新时代“枫桥经验”，健全领导干部接访下访和阅批群众来信制度，完善闭环跟踪落实机制，每一件信访事项都要办理到位，决不走过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（十一）构建全流程、多层次安全保障网，建设更高水平平安安徽。统筹发展和安全，在共建共治共享中不断提升人民群众的获得感、幸福感、安全感。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科学精准做好疫情防控工作。毫不动摇坚持“外防输入、内防反弹”总策略、“动态清零”总方针，压紧压实防控责任和措施。进一步提升监测预警、流调溯源、核酸检测、诊疗救治等能力水平。持续做好疫苗接种工作，构建更加牢固的全民免疫屏障。健全全链条精准防控机制，完善应急处置机制，筑牢疫情防控坚实防线。</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提升公共安全保障能力。深化安全生产“铸安”行动，巩固提升安全生产专项整治成果，坚决遏制重特大事故发生。加快城市生命线安全工程建设，构建全省统一的监测运行体系。深化 “食安安徽”建设，实施药品监管能力全面提升工程。开展自然灾害综合风险普查，编制省级自然灾害防治区划。加强应急队伍、物资保障、广播体系建设，完善应对突发事件、极端天气等应急联动机制，全面提高防灾减灾救灾能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强化重点领域风险防控。完善政府隐性债务常态化监测与化解机制，依法规范政府举债行为。支持和引导资本规范健康发展，稳妥化解地方中小银行风险和重点企业信用违约风险。加强生物安全风险防控和治理体系建设。持续开展“守护平安”系列行动，常态化机制化推进扫黑除恶斗争，严厉打击各类违法犯罪活动，守护好人民安居乐业、社会安定有序的幸福家园。</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大力支持国防和军队现代化建设，推进国防动员体制改革和人民防空建设发展，深入推进国防教育、兵役征集、民兵建设等工作，扎实开展双拥共建活动，完善退役军人服务保障体系，谱写新时代军政军民团结新篇章。</w:t>
      </w:r>
    </w:p>
    <w:p>
      <w:pPr>
        <w:pStyle w:val="2"/>
        <w:keepNext/>
        <w:keepLines/>
        <w:pageBreakBefore w:val="0"/>
        <w:widowControl w:val="0"/>
        <w:kinsoku/>
        <w:wordWrap/>
        <w:overflowPunct/>
        <w:topLinePunct w:val="0"/>
        <w:autoSpaceDE/>
        <w:autoSpaceDN/>
        <w:bidi w:val="0"/>
        <w:adjustRightInd w:val="0"/>
        <w:snapToGrid w:val="0"/>
        <w:spacing w:before="0" w:after="0" w:line="360" w:lineRule="auto"/>
        <w:ind w:firstLine="562" w:firstLineChars="200"/>
        <w:textAlignment w:val="auto"/>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三、切实增强政府公信力和执行力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做好今年工作，是一场大考和严考，政府要努力交出一份高分的答卷。我们要用习近平新时代中国特色社会主义思想武装头脑，提升思想方法、改造工作方法，不断完善政府工作的手法、步法和打法，不断提升市场化思维、法治化意识、专业化能力，打造开放型、服务型、效率型政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强化忠诚尽职的政治担当。把衷心拥护“两个确立”、忠诚践行“两个维护”体现在实际行动上，坚决做到“总书记有号令、党中央有部署，安徽见行动”。把心系“国之大者”体现在实际工作中，各级各部门都要从国家大局大势中找准立足点、切入点、结合点，在各自的岗位上着眼大局、顺势而为，用干净和担当诠释忠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升政府法治和诚信建设水平。政府必须强化依法行政意识，作为行政法人主体，必须笃行法律职守，同样必须平等承担法律责任，践行诚信契约精神。政府依法，社会才能有序。要依法全面做到行政权力公开和政务公开，依法接受人大监督，自觉接受政协民主监督，认真办理人大代表建议和政协委员提案，主动接受社会和舆论监督，强化审计监督、统计监督，把依法行政晒在各方监督之下。深入开展违法行政行为整治，依法兑现政府公共政策，全面清查行政机关不履行给付义务行为，涉及行政诉讼的，确保行政机关负责人100%出庭应诉，以政府守法和诚信赢得群众和市场主体的信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增强专业化能力和素质。进一步提高专业素养和能力，把完整、准确、全面贯彻新发展理念落到实处。省政府班子带头加强学习，掌握更多经济社会发展新知识，善用更多推动工作的新方法，做到想透、说清、干实。深入推进政府系统干部专业化能力提升行动，更加善于运用市场的逻辑，撬动资本的力量，更好发挥政府作用，调动市场主体积极性，满足社会公共需求。加强政府智库建设，珍视用好科学家、专家、企业家资源，广开汇聚众智的渠道，促进政府专业化水平全面提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以创新开放改革的作风狠抓落实。强化创新意识、开放思维，突破惯性的计划思维和“官本位”思想桎梏，更好适应新阶段新要求。推动政府运行方式、业务流程和服务模式创新，深化 “互联网+政务服务”，推进“一屏通办”改革。强化工作系统性谋划、整体性推进，每项工作都要实行清单化闭环式管理。各级政府负责人要把对待市场主体的态度和服务水平作为第一营商环境，完善涉企政策制定机制，更好地读懂企业、尊重企业家，构建亲清政商关系，切实做到清而亲、亲而清。</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坚持党建引领。自觉在工作中找问题、在党建上找原因，以“打铁”的成效检验“自身硬”。巩固拓展党史学习教育成果，建立常态化长效化制度机制。全面贯彻中央八项规定精神及省委实施细则，强化巡视成果运用，坚决惩治群众身边的不正之风和腐败问题。持续整治形式主义、官僚主义，进一步精文简会，统筹规范督查检查考核。为基层减负松绑，一定要让基层有感。今年稳增长压力较大，政府系统要进一步过紧日子，厉行节约办一切事情，压减一切不必要行政开支。深化预算绩效管理，推行零基预算改革，加强财政资金统筹。把干事担事作为职责所在、价值所在，强化无功便是过的意识，坚决防止简单化、乱作为，坚决反对不担当、不作为。要始终牢记政府前面“人民”二字，悟透以人民为中心的发展思想，办好人民群众牵肠挂肚的民生大事、天天有感的关键小事，做出经得起时间沉淀的政绩，用各级政府的负重担当换来千家万户的岁月静好、幸福安康！</w:t>
      </w:r>
    </w:p>
    <w:p>
      <w:pPr>
        <w:bidi w:val="0"/>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已经踏上新的征程，安徽定将迎来新的绽放。让我们更加紧密地团结在以习近平同志为核心的党中央周围，在省委的坚强领导下，只争朝夕、砥砺前行，加快建设经济强、格局新、环境优、活力足、百姓富的现代化美好安徽，以优异成绩迎接党的二十大胜利召开！</w:t>
      </w:r>
    </w:p>
    <w:p>
      <w:pPr>
        <w:bidi w:val="0"/>
        <w:rPr>
          <w:rFonts w:hint="eastAsia"/>
          <w:color w:val="000000" w:themeColor="text1"/>
          <w:lang w:val="en-US" w:eastAsia="zh-CN"/>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23B02"/>
    <w:rsid w:val="14276280"/>
    <w:rsid w:val="17E04B5C"/>
    <w:rsid w:val="38823B02"/>
    <w:rsid w:val="4A9D4FE8"/>
    <w:rsid w:val="56512D23"/>
    <w:rsid w:val="7494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2022-01-24T06:17:00Z</dcterms:created>
  <dc:creator>P&amp;G家旺</dc:creator>
  <cp:lastModifiedBy>P&amp;G家旺</cp:lastModifiedBy>
  <dcterms:modified xsi:type="dcterms:W3CDTF">2022-02-15T02:59:10Z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14D6940799C8423EB840621D65E109E2</vt:lpwstr>
  </property>
</Properties>
</file>